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25528D" w:rsidRDefault="000F0714" w:rsidP="000F0714">
      <w:pPr>
        <w:pStyle w:val="a7"/>
        <w:jc w:val="center"/>
        <w:rPr>
          <w:rFonts w:ascii="Tahoma" w:hAnsi="Tahoma" w:cs="Tahoma"/>
        </w:rPr>
      </w:pPr>
      <w:r w:rsidRPr="0025528D">
        <w:rPr>
          <w:rFonts w:ascii="Tahoma" w:hAnsi="Tahoma" w:cs="Tahoma"/>
        </w:rPr>
        <w:t xml:space="preserve">Сводная ведомость результатов </w:t>
      </w:r>
      <w:r w:rsidR="004654AF" w:rsidRPr="0025528D">
        <w:rPr>
          <w:rFonts w:ascii="Tahoma" w:hAnsi="Tahoma" w:cs="Tahoma"/>
        </w:rPr>
        <w:t xml:space="preserve">проведения </w:t>
      </w:r>
      <w:r w:rsidRPr="0025528D">
        <w:rPr>
          <w:rFonts w:ascii="Tahoma" w:hAnsi="Tahoma" w:cs="Tahoma"/>
        </w:rPr>
        <w:t>специальной оценки условий труда</w:t>
      </w:r>
    </w:p>
    <w:p w:rsidR="0025528D" w:rsidRPr="0025528D" w:rsidRDefault="0025528D" w:rsidP="000F0714">
      <w:pPr>
        <w:pStyle w:val="a7"/>
        <w:jc w:val="center"/>
        <w:rPr>
          <w:rFonts w:ascii="Tahoma" w:hAnsi="Tahoma" w:cs="Tahoma"/>
        </w:rPr>
      </w:pPr>
      <w:r w:rsidRPr="0025528D">
        <w:rPr>
          <w:rFonts w:ascii="Tahoma" w:hAnsi="Tahoma" w:cs="Tahoma"/>
        </w:rPr>
        <w:t>(идентификационный номер СОУТ: 860196)</w:t>
      </w:r>
    </w:p>
    <w:p w:rsidR="00B3448B" w:rsidRPr="0025528D" w:rsidRDefault="00B3448B" w:rsidP="00B3448B">
      <w:pPr>
        <w:rPr>
          <w:rFonts w:ascii="Tahoma" w:hAnsi="Tahoma" w:cs="Tahoma"/>
          <w:szCs w:val="24"/>
        </w:rPr>
      </w:pPr>
    </w:p>
    <w:p w:rsidR="00B3448B" w:rsidRPr="0025528D" w:rsidRDefault="00B3448B" w:rsidP="00B3448B">
      <w:pPr>
        <w:rPr>
          <w:rFonts w:ascii="Tahoma" w:hAnsi="Tahoma" w:cs="Tahoma"/>
          <w:szCs w:val="24"/>
        </w:rPr>
      </w:pPr>
      <w:r w:rsidRPr="0025528D">
        <w:rPr>
          <w:rFonts w:ascii="Tahoma" w:hAnsi="Tahoma" w:cs="Tahoma"/>
          <w:szCs w:val="24"/>
        </w:rPr>
        <w:t>Наименование организации:</w:t>
      </w:r>
      <w:r w:rsidRPr="0025528D">
        <w:rPr>
          <w:rStyle w:val="a9"/>
          <w:rFonts w:ascii="Tahoma" w:hAnsi="Tahoma" w:cs="Tahoma"/>
          <w:szCs w:val="24"/>
        </w:rPr>
        <w:t xml:space="preserve"> </w:t>
      </w:r>
      <w:r w:rsidRPr="0025528D">
        <w:rPr>
          <w:rStyle w:val="a9"/>
          <w:rFonts w:ascii="Tahoma" w:hAnsi="Tahoma" w:cs="Tahoma"/>
          <w:szCs w:val="24"/>
        </w:rPr>
        <w:fldChar w:fldCharType="begin"/>
      </w:r>
      <w:r w:rsidRPr="0025528D">
        <w:rPr>
          <w:rStyle w:val="a9"/>
          <w:rFonts w:ascii="Tahoma" w:hAnsi="Tahoma" w:cs="Tahoma"/>
          <w:szCs w:val="24"/>
        </w:rPr>
        <w:instrText xml:space="preserve"> DOCVARIABLE </w:instrText>
      </w:r>
      <w:r w:rsidR="00EA3306" w:rsidRPr="0025528D">
        <w:rPr>
          <w:rStyle w:val="a9"/>
          <w:rFonts w:ascii="Tahoma" w:hAnsi="Tahoma" w:cs="Tahoma"/>
          <w:szCs w:val="24"/>
        </w:rPr>
        <w:instrText>ceh_info</w:instrText>
      </w:r>
      <w:r w:rsidRPr="0025528D">
        <w:rPr>
          <w:rStyle w:val="a9"/>
          <w:rFonts w:ascii="Tahoma" w:hAnsi="Tahoma" w:cs="Tahoma"/>
          <w:szCs w:val="24"/>
        </w:rPr>
        <w:instrText xml:space="preserve"> \* MERGEFORMAT </w:instrText>
      </w:r>
      <w:r w:rsidRPr="0025528D">
        <w:rPr>
          <w:rStyle w:val="a9"/>
          <w:rFonts w:ascii="Tahoma" w:hAnsi="Tahoma" w:cs="Tahoma"/>
          <w:szCs w:val="24"/>
        </w:rPr>
        <w:fldChar w:fldCharType="separate"/>
      </w:r>
      <w:r w:rsidR="00174259" w:rsidRPr="0025528D">
        <w:rPr>
          <w:rStyle w:val="a9"/>
          <w:rFonts w:ascii="Tahoma" w:hAnsi="Tahoma" w:cs="Tahoma"/>
          <w:szCs w:val="24"/>
        </w:rPr>
        <w:t>Акционерное общество "Норильсктрансгаз"</w:t>
      </w:r>
      <w:r w:rsidRPr="0025528D">
        <w:rPr>
          <w:rStyle w:val="a9"/>
          <w:rFonts w:ascii="Tahoma" w:hAnsi="Tahoma" w:cs="Tahoma"/>
          <w:szCs w:val="24"/>
        </w:rPr>
        <w:fldChar w:fldCharType="end"/>
      </w:r>
      <w:r w:rsidRPr="0025528D">
        <w:rPr>
          <w:rStyle w:val="a9"/>
          <w:rFonts w:ascii="Tahoma" w:hAnsi="Tahoma" w:cs="Tahoma"/>
          <w:szCs w:val="24"/>
        </w:rPr>
        <w:t> </w:t>
      </w:r>
    </w:p>
    <w:p w:rsidR="00F06873" w:rsidRPr="0025528D" w:rsidRDefault="00F06873" w:rsidP="004654AF">
      <w:pPr>
        <w:suppressAutoHyphens/>
        <w:jc w:val="right"/>
        <w:rPr>
          <w:rFonts w:ascii="Tahoma" w:hAnsi="Tahoma" w:cs="Tahoma"/>
          <w:szCs w:val="24"/>
        </w:rPr>
      </w:pPr>
      <w:r w:rsidRPr="0025528D">
        <w:rPr>
          <w:rFonts w:ascii="Tahoma" w:hAnsi="Tahoma" w:cs="Tahoma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25528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25528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table1"/>
            <w:bookmarkEnd w:id="0"/>
            <w:r w:rsidRPr="0025528D">
              <w:rPr>
                <w:rFonts w:ascii="Tahoma" w:hAnsi="Tahoma" w:cs="Tahoma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25528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25528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25528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25528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25528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класс 4</w:t>
            </w:r>
          </w:p>
        </w:tc>
      </w:tr>
      <w:tr w:rsidR="00AF1EDF" w:rsidRPr="0025528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25528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25528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1EDF" w:rsidRPr="0025528D" w:rsidTr="004654AF">
        <w:trPr>
          <w:jc w:val="center"/>
        </w:trPr>
        <w:tc>
          <w:tcPr>
            <w:tcW w:w="3518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25528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25528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25528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AF1EDF" w:rsidRPr="0025528D" w:rsidTr="004654AF">
        <w:trPr>
          <w:jc w:val="center"/>
        </w:trPr>
        <w:tc>
          <w:tcPr>
            <w:tcW w:w="3518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bookmarkStart w:id="1" w:name="pos1"/>
            <w:bookmarkEnd w:id="1"/>
            <w:r w:rsidRPr="0025528D">
              <w:rPr>
                <w:rFonts w:ascii="Tahoma" w:hAnsi="Tahoma" w:cs="Tahoma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65</w:t>
            </w:r>
          </w:p>
        </w:tc>
        <w:tc>
          <w:tcPr>
            <w:tcW w:w="3118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65</w:t>
            </w:r>
          </w:p>
        </w:tc>
        <w:tc>
          <w:tcPr>
            <w:tcW w:w="1063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5528D" w:rsidRDefault="002552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</w:p>
        </w:tc>
        <w:tc>
          <w:tcPr>
            <w:tcW w:w="1169" w:type="dxa"/>
            <w:vAlign w:val="center"/>
          </w:tcPr>
          <w:p w:rsidR="00AF1EDF" w:rsidRPr="0025528D" w:rsidRDefault="002552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AF1EDF" w:rsidRPr="0025528D" w:rsidTr="004654AF">
        <w:trPr>
          <w:jc w:val="center"/>
        </w:trPr>
        <w:tc>
          <w:tcPr>
            <w:tcW w:w="3518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bookmarkStart w:id="2" w:name="pos2"/>
            <w:bookmarkEnd w:id="2"/>
            <w:r w:rsidRPr="0025528D">
              <w:rPr>
                <w:rFonts w:ascii="Tahoma" w:hAnsi="Tahoma" w:cs="Tahoma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  <w:tc>
          <w:tcPr>
            <w:tcW w:w="3118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  <w:tc>
          <w:tcPr>
            <w:tcW w:w="1063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5528D" w:rsidRDefault="002552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</w:t>
            </w:r>
          </w:p>
        </w:tc>
        <w:tc>
          <w:tcPr>
            <w:tcW w:w="1169" w:type="dxa"/>
            <w:vAlign w:val="center"/>
          </w:tcPr>
          <w:p w:rsidR="00AF1EDF" w:rsidRPr="0025528D" w:rsidRDefault="0025528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bookmarkStart w:id="3" w:name="_GoBack"/>
            <w:bookmarkEnd w:id="3"/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AF1EDF" w:rsidRPr="0025528D" w:rsidTr="004654AF">
        <w:trPr>
          <w:jc w:val="center"/>
        </w:trPr>
        <w:tc>
          <w:tcPr>
            <w:tcW w:w="3518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bookmarkStart w:id="4" w:name="pos3"/>
            <w:bookmarkEnd w:id="4"/>
            <w:r w:rsidRPr="0025528D">
              <w:rPr>
                <w:rFonts w:ascii="Tahoma" w:hAnsi="Tahoma" w:cs="Tahoma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3118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1063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AF1EDF" w:rsidRPr="0025528D" w:rsidTr="004654AF">
        <w:trPr>
          <w:jc w:val="center"/>
        </w:trPr>
        <w:tc>
          <w:tcPr>
            <w:tcW w:w="3518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bookmarkStart w:id="5" w:name="pos4"/>
            <w:bookmarkEnd w:id="5"/>
            <w:r w:rsidRPr="0025528D">
              <w:rPr>
                <w:rFonts w:ascii="Tahoma" w:hAnsi="Tahoma" w:cs="Tahoma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AF1EDF" w:rsidRPr="0025528D" w:rsidTr="004654AF">
        <w:trPr>
          <w:jc w:val="center"/>
        </w:trPr>
        <w:tc>
          <w:tcPr>
            <w:tcW w:w="3518" w:type="dxa"/>
            <w:vAlign w:val="center"/>
          </w:tcPr>
          <w:p w:rsidR="00AF1EDF" w:rsidRPr="0025528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bookmarkStart w:id="6" w:name="pos5"/>
            <w:bookmarkEnd w:id="6"/>
            <w:r w:rsidRPr="0025528D">
              <w:rPr>
                <w:rFonts w:ascii="Tahoma" w:hAnsi="Tahoma" w:cs="Tahoma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25528D" w:rsidRDefault="001742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5528D" w:rsidRDefault="001742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528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</w:tbl>
    <w:p w:rsidR="00F06873" w:rsidRPr="00714CE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65289A" w:rsidRPr="00714CE8" w:rsidRDefault="0065289A" w:rsidP="00174259">
      <w:pPr>
        <w:jc w:val="right"/>
        <w:rPr>
          <w:sz w:val="18"/>
          <w:szCs w:val="18"/>
        </w:rPr>
      </w:pPr>
    </w:p>
    <w:sectPr w:rsidR="0065289A" w:rsidRPr="00714CE8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259" w:rsidRDefault="00174259" w:rsidP="00174259">
      <w:r>
        <w:separator/>
      </w:r>
    </w:p>
  </w:endnote>
  <w:endnote w:type="continuationSeparator" w:id="0">
    <w:p w:rsidR="00174259" w:rsidRDefault="00174259" w:rsidP="0017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259" w:rsidRDefault="00174259" w:rsidP="00174259">
      <w:r>
        <w:separator/>
      </w:r>
    </w:p>
  </w:footnote>
  <w:footnote w:type="continuationSeparator" w:id="0">
    <w:p w:rsidR="00174259" w:rsidRDefault="00174259" w:rsidP="0017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634061, Россия, обл. Томская, г. Томск, ул. Герцена, д.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. Томская, г. Томск, ул. Герцена, д.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Акционерное общество &quot;Норильсктрансгаз&quot;"/>
    <w:docVar w:name="close_doc_flag" w:val="0"/>
    <w:docVar w:name="D_dog" w:val="   "/>
    <w:docVar w:name="D_prikaz" w:val="   "/>
    <w:docVar w:name="doc_name" w:val="Документ3"/>
    <w:docVar w:name="doc_type" w:val="5"/>
    <w:docVar w:name="fill_date" w:val="   "/>
    <w:docVar w:name="kpp_code" w:val="   "/>
    <w:docVar w:name="N_dog" w:val="   "/>
    <w:docVar w:name="N_prikaz" w:val="   "/>
    <w:docVar w:name="org_guid" w:val="ABD2B06E8A3447BD927D0E450732AF57"/>
    <w:docVar w:name="org_id" w:val="37"/>
    <w:docVar w:name="org_name" w:val="     "/>
    <w:docVar w:name="pers_guids" w:val="83F507D47BAB4C04B99549F8E28E9BFE@165-863-196 07"/>
    <w:docVar w:name="pers_snils" w:val="83F507D47BAB4C04B99549F8E28E9BFE@165-863-196 07"/>
    <w:docVar w:name="podr_id" w:val="org_37"/>
    <w:docVar w:name="pred_dolg" w:val="Заместитель Генерального директора по промышленной безопасности, охране труда и экологии – начальник управления "/>
    <w:docVar w:name="pred_fio" w:val="Коробинский М.А."/>
    <w:docVar w:name="rbtd_adr" w:val="     "/>
    <w:docVar w:name="rbtd_name" w:val="Акционерное общество &quot;Норильсктрансгаз&quot;"/>
    <w:docVar w:name="sout_id" w:val="   "/>
    <w:docVar w:name="step_test" w:val="54"/>
    <w:docVar w:name="sv_docs" w:val="1"/>
  </w:docVars>
  <w:rsids>
    <w:rsidRoot w:val="00174259"/>
    <w:rsid w:val="0002033E"/>
    <w:rsid w:val="000C5130"/>
    <w:rsid w:val="000D3760"/>
    <w:rsid w:val="000F0714"/>
    <w:rsid w:val="00174259"/>
    <w:rsid w:val="00196135"/>
    <w:rsid w:val="001A7AC3"/>
    <w:rsid w:val="001B19D8"/>
    <w:rsid w:val="00237B32"/>
    <w:rsid w:val="0025528D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87B11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14CE8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BA365"/>
  <w15:chartTrackingRefBased/>
  <w15:docId w15:val="{B61D7F5A-7B02-4977-A6FB-2B1E73B3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174259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1742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74259"/>
    <w:rPr>
      <w:sz w:val="24"/>
    </w:rPr>
  </w:style>
  <w:style w:type="paragraph" w:styleId="ae">
    <w:name w:val="footer"/>
    <w:basedOn w:val="a"/>
    <w:link w:val="af"/>
    <w:rsid w:val="001742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742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sibme</dc:creator>
  <cp:keywords/>
  <dc:description/>
  <cp:lastModifiedBy>Трусильникова Виктория Владимировна</cp:lastModifiedBy>
  <cp:revision>2</cp:revision>
  <dcterms:created xsi:type="dcterms:W3CDTF">2024-03-11T02:08:00Z</dcterms:created>
  <dcterms:modified xsi:type="dcterms:W3CDTF">2024-04-27T03:15:00Z</dcterms:modified>
</cp:coreProperties>
</file>